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D36D0" w:rsidRDefault="00DB5FFF">
      <w:pPr>
        <w:keepLines/>
        <w:pBdr>
          <w:top w:val="nil"/>
          <w:left w:val="nil"/>
          <w:bottom w:val="nil"/>
          <w:right w:val="nil"/>
          <w:between w:val="nil"/>
        </w:pBdr>
        <w:jc w:val="center"/>
        <w:rPr>
          <w:rFonts w:ascii="Quintessential" w:eastAsia="Quintessential" w:hAnsi="Quintessential" w:cs="Quintessential"/>
          <w:color w:val="000000"/>
          <w:sz w:val="36"/>
          <w:szCs w:val="36"/>
        </w:rPr>
      </w:pPr>
      <w:r>
        <w:rPr>
          <w:rFonts w:ascii="Quintessential" w:eastAsia="Quintessential" w:hAnsi="Quintessential" w:cs="Quintessential"/>
          <w:color w:val="000000"/>
          <w:sz w:val="36"/>
          <w:szCs w:val="36"/>
        </w:rPr>
        <w:t>Bond Memorial Chapel</w:t>
      </w:r>
    </w:p>
    <w:p w14:paraId="00000002" w14:textId="77777777" w:rsidR="004D36D0" w:rsidRDefault="00DB5FFF">
      <w:pPr>
        <w:keepLines/>
        <w:pBdr>
          <w:top w:val="nil"/>
          <w:left w:val="nil"/>
          <w:bottom w:val="nil"/>
          <w:right w:val="nil"/>
          <w:between w:val="nil"/>
        </w:pBdr>
        <w:jc w:val="center"/>
        <w:rPr>
          <w:rFonts w:ascii="Quintessential" w:eastAsia="Quintessential" w:hAnsi="Quintessential" w:cs="Quintessential"/>
          <w:color w:val="000000"/>
          <w:sz w:val="36"/>
          <w:szCs w:val="36"/>
        </w:rPr>
      </w:pPr>
      <w:r>
        <w:rPr>
          <w:rFonts w:ascii="Quintessential" w:eastAsia="Quintessential" w:hAnsi="Quintessential" w:cs="Quintessential"/>
          <w:color w:val="000000"/>
          <w:sz w:val="36"/>
          <w:szCs w:val="36"/>
        </w:rPr>
        <w:t>1098 Weston Drive</w:t>
      </w:r>
    </w:p>
    <w:p w14:paraId="00000003" w14:textId="77777777" w:rsidR="004D36D0" w:rsidRDefault="00DB5FFF">
      <w:pPr>
        <w:keepLines/>
        <w:jc w:val="center"/>
        <w:rPr>
          <w:rFonts w:ascii="Quintessential" w:eastAsia="Quintessential" w:hAnsi="Quintessential" w:cs="Quintessential"/>
          <w:i/>
          <w:sz w:val="36"/>
          <w:szCs w:val="36"/>
        </w:rPr>
      </w:pPr>
      <w:r>
        <w:rPr>
          <w:rFonts w:ascii="Quintessential" w:eastAsia="Quintessential" w:hAnsi="Quintessential" w:cs="Quintessential"/>
          <w:i/>
          <w:sz w:val="36"/>
          <w:szCs w:val="36"/>
        </w:rPr>
        <w:t xml:space="preserve">Mt. Juliet, TN </w:t>
      </w:r>
    </w:p>
    <w:p w14:paraId="00000004" w14:textId="77777777" w:rsidR="004D36D0" w:rsidRDefault="004D36D0">
      <w:pPr>
        <w:spacing w:line="360" w:lineRule="auto"/>
        <w:jc w:val="both"/>
        <w:rPr>
          <w:rFonts w:ascii="Verdana" w:eastAsia="Verdana" w:hAnsi="Verdana" w:cs="Verdana"/>
          <w:b/>
          <w:sz w:val="28"/>
          <w:szCs w:val="28"/>
        </w:rPr>
      </w:pPr>
      <w:bookmarkStart w:id="0" w:name="_heading=h.gjdgxs" w:colFirst="0" w:colLast="0"/>
      <w:bookmarkEnd w:id="0"/>
    </w:p>
    <w:p w14:paraId="00000005" w14:textId="0119059E" w:rsidR="004D36D0" w:rsidRPr="00DB5FFF" w:rsidRDefault="005F62E9">
      <w:pPr>
        <w:spacing w:line="360" w:lineRule="auto"/>
        <w:jc w:val="both"/>
        <w:rPr>
          <w:rFonts w:ascii="Verdana" w:eastAsia="Verdana" w:hAnsi="Verdana" w:cs="Verdana"/>
        </w:rPr>
      </w:pPr>
      <w:r>
        <w:rPr>
          <w:rFonts w:ascii="Verdana" w:eastAsia="Verdana" w:hAnsi="Verdana" w:cs="Verdana"/>
          <w:b/>
          <w:sz w:val="22"/>
          <w:szCs w:val="22"/>
        </w:rPr>
        <w:t>Eakes</w:t>
      </w:r>
      <w:r w:rsidR="00DB5FFF">
        <w:rPr>
          <w:rFonts w:ascii="Verdana" w:eastAsia="Verdana" w:hAnsi="Verdana" w:cs="Verdana"/>
          <w:b/>
          <w:sz w:val="22"/>
          <w:szCs w:val="22"/>
        </w:rPr>
        <w:t xml:space="preserve">, </w:t>
      </w:r>
      <w:r>
        <w:rPr>
          <w:rFonts w:ascii="Verdana" w:eastAsia="Verdana" w:hAnsi="Verdana" w:cs="Verdana"/>
          <w:b/>
          <w:sz w:val="22"/>
          <w:szCs w:val="22"/>
        </w:rPr>
        <w:t>Annie Edna</w:t>
      </w:r>
      <w:r w:rsidR="00DB5FFF">
        <w:rPr>
          <w:rFonts w:ascii="Verdana" w:eastAsia="Verdana" w:hAnsi="Verdana" w:cs="Verdana"/>
          <w:b/>
          <w:sz w:val="22"/>
          <w:szCs w:val="22"/>
        </w:rPr>
        <w:t>,</w:t>
      </w:r>
      <w:r w:rsidR="00DB5FFF">
        <w:rPr>
          <w:rFonts w:ascii="Verdana" w:eastAsia="Verdana" w:hAnsi="Verdana" w:cs="Verdana"/>
          <w:sz w:val="22"/>
          <w:szCs w:val="22"/>
        </w:rPr>
        <w:t xml:space="preserve"> </w:t>
      </w:r>
      <w:r w:rsidR="00DB5FFF" w:rsidRPr="00DB5FFF">
        <w:rPr>
          <w:rFonts w:ascii="Verdana" w:eastAsia="Verdana" w:hAnsi="Verdana" w:cs="Verdana"/>
        </w:rPr>
        <w:t xml:space="preserve">age </w:t>
      </w:r>
      <w:r w:rsidRPr="00DB5FFF">
        <w:rPr>
          <w:rFonts w:ascii="Verdana" w:eastAsia="Verdana" w:hAnsi="Verdana" w:cs="Verdana"/>
        </w:rPr>
        <w:t>102</w:t>
      </w:r>
      <w:r w:rsidR="00DB5FFF" w:rsidRPr="00DB5FFF">
        <w:rPr>
          <w:rFonts w:ascii="Verdana" w:eastAsia="Verdana" w:hAnsi="Verdana" w:cs="Verdana"/>
        </w:rPr>
        <w:t xml:space="preserve">, of Mt. Juliet, TN, passed away </w:t>
      </w:r>
      <w:r w:rsidRPr="00DB5FFF">
        <w:rPr>
          <w:rFonts w:ascii="Verdana" w:eastAsia="Verdana" w:hAnsi="Verdana" w:cs="Verdana"/>
        </w:rPr>
        <w:t>Sun</w:t>
      </w:r>
      <w:r w:rsidR="00DB5FFF" w:rsidRPr="00DB5FFF">
        <w:rPr>
          <w:rFonts w:ascii="Verdana" w:eastAsia="Verdana" w:hAnsi="Verdana" w:cs="Verdana"/>
        </w:rPr>
        <w:t xml:space="preserve">day, </w:t>
      </w:r>
      <w:r w:rsidRPr="00DB5FFF">
        <w:rPr>
          <w:rFonts w:ascii="Verdana" w:eastAsia="Verdana" w:hAnsi="Verdana" w:cs="Verdana"/>
        </w:rPr>
        <w:t>June 1</w:t>
      </w:r>
      <w:r w:rsidR="00DB5FFF" w:rsidRPr="00DB5FFF">
        <w:rPr>
          <w:rFonts w:ascii="Verdana" w:eastAsia="Verdana" w:hAnsi="Verdana" w:cs="Verdana"/>
        </w:rPr>
        <w:t xml:space="preserve">, 2025. </w:t>
      </w:r>
      <w:r w:rsidRPr="00DB5FFF">
        <w:rPr>
          <w:rFonts w:ascii="Verdana" w:eastAsia="Verdana" w:hAnsi="Verdana" w:cs="Verdana"/>
        </w:rPr>
        <w:t>Edna</w:t>
      </w:r>
      <w:r w:rsidR="00DB5FFF" w:rsidRPr="00DB5FFF">
        <w:rPr>
          <w:rFonts w:ascii="Verdana" w:eastAsia="Verdana" w:hAnsi="Verdana" w:cs="Verdana"/>
        </w:rPr>
        <w:t xml:space="preserve"> was the daughter of the late </w:t>
      </w:r>
      <w:r w:rsidRPr="00DB5FFF">
        <w:rPr>
          <w:rFonts w:ascii="Verdana" w:eastAsia="Verdana" w:hAnsi="Verdana" w:cs="Verdana"/>
        </w:rPr>
        <w:t xml:space="preserve">Hughes Alexander Jones and Lucy Banister Jones. </w:t>
      </w:r>
      <w:r w:rsidR="00E001A7" w:rsidRPr="00DB5FFF">
        <w:rPr>
          <w:rFonts w:ascii="Verdana" w:hAnsi="Verdana"/>
        </w:rPr>
        <w:t>Edna was the oldest living member of Baker</w:t>
      </w:r>
      <w:r w:rsidR="00DB5FFF">
        <w:rPr>
          <w:rFonts w:ascii="Verdana" w:hAnsi="Verdana"/>
        </w:rPr>
        <w:t>’s</w:t>
      </w:r>
      <w:r w:rsidR="00E001A7" w:rsidRPr="00DB5FFF">
        <w:rPr>
          <w:rFonts w:ascii="Verdana" w:hAnsi="Verdana"/>
        </w:rPr>
        <w:t xml:space="preserve"> Grove Baptist Church and the cherished matriarch of her family. A devoted and loving caregiver, she cared deeply for those around her and created a strong foundation of warmth and support. Edna had a passion for cooking and sewing, and one of her greatest joys came from preparing meals and hosting her large family, especially during the Christmas season—a tradition filled with love, laughter, and memories that will be treasured forever. Edna was preceded in death by her husband, Smith Eakes and her daughters, Vivian Eakes Hull and Linda Eakes Friar.</w:t>
      </w:r>
    </w:p>
    <w:p w14:paraId="00000006" w14:textId="77777777" w:rsidR="004D36D0" w:rsidRPr="00DB5FFF" w:rsidRDefault="00DB5FFF">
      <w:pPr>
        <w:spacing w:line="360" w:lineRule="auto"/>
        <w:jc w:val="both"/>
        <w:rPr>
          <w:rFonts w:ascii="Verdana" w:eastAsia="Verdana" w:hAnsi="Verdana" w:cs="Verdana"/>
        </w:rPr>
      </w:pPr>
      <w:r w:rsidRPr="00DB5FFF">
        <w:rPr>
          <w:rFonts w:ascii="Verdana" w:eastAsia="Verdana" w:hAnsi="Verdana" w:cs="Verdana"/>
        </w:rPr>
        <w:t>She is survived by:</w:t>
      </w:r>
    </w:p>
    <w:p w14:paraId="00000009" w14:textId="1F3C0840" w:rsidR="004D36D0" w:rsidRPr="00DB5FFF" w:rsidRDefault="00DB5FFF">
      <w:pPr>
        <w:spacing w:line="360" w:lineRule="auto"/>
        <w:jc w:val="both"/>
        <w:rPr>
          <w:rFonts w:ascii="Verdana" w:eastAsia="Verdana" w:hAnsi="Verdana" w:cs="Verdana"/>
        </w:rPr>
      </w:pPr>
      <w:r w:rsidRPr="00DB5FFF">
        <w:rPr>
          <w:rFonts w:ascii="Verdana" w:eastAsia="Verdana" w:hAnsi="Verdana" w:cs="Verdana"/>
        </w:rPr>
        <w:t xml:space="preserve">Grandchildren – </w:t>
      </w:r>
      <w:r w:rsidR="00E001A7" w:rsidRPr="00DB5FFF">
        <w:rPr>
          <w:rFonts w:ascii="Verdana" w:eastAsia="Verdana" w:hAnsi="Verdana" w:cs="Verdana"/>
        </w:rPr>
        <w:t>Boyd (Terrie) Fudge, Kile (Debbie) Fudge, Dena (Ricky) Cole, Darryl (Tabitha) Friar, Danielle Graves, and Deborah (</w:t>
      </w:r>
      <w:r w:rsidR="009255F4">
        <w:rPr>
          <w:rFonts w:ascii="Verdana" w:eastAsia="Verdana" w:hAnsi="Verdana" w:cs="Verdana"/>
        </w:rPr>
        <w:t>K</w:t>
      </w:r>
      <w:r w:rsidR="00E001A7" w:rsidRPr="00DB5FFF">
        <w:rPr>
          <w:rFonts w:ascii="Verdana" w:eastAsia="Verdana" w:hAnsi="Verdana" w:cs="Verdana"/>
        </w:rPr>
        <w:t>arrick) Rentfro</w:t>
      </w:r>
    </w:p>
    <w:p w14:paraId="74B84B30" w14:textId="77777777" w:rsidR="00E001A7" w:rsidRPr="00DB5FFF" w:rsidRDefault="00E001A7">
      <w:pPr>
        <w:spacing w:line="360" w:lineRule="auto"/>
        <w:jc w:val="both"/>
        <w:rPr>
          <w:rFonts w:ascii="Verdana" w:eastAsia="Verdana" w:hAnsi="Verdana" w:cs="Verdana"/>
        </w:rPr>
      </w:pPr>
      <w:r w:rsidRPr="00DB5FFF">
        <w:rPr>
          <w:rFonts w:ascii="Verdana" w:eastAsia="Verdana" w:hAnsi="Verdana" w:cs="Verdana"/>
        </w:rPr>
        <w:t>15</w:t>
      </w:r>
      <w:r w:rsidR="00DB5FFF" w:rsidRPr="00DB5FFF">
        <w:rPr>
          <w:rFonts w:ascii="Verdana" w:eastAsia="Verdana" w:hAnsi="Verdana" w:cs="Verdana"/>
        </w:rPr>
        <w:t xml:space="preserve"> Great Grandchildren</w:t>
      </w:r>
    </w:p>
    <w:p w14:paraId="0000000A" w14:textId="3A50C90A" w:rsidR="004D36D0" w:rsidRPr="00DB5FFF" w:rsidRDefault="00E001A7">
      <w:pPr>
        <w:spacing w:line="360" w:lineRule="auto"/>
        <w:jc w:val="both"/>
        <w:rPr>
          <w:rFonts w:ascii="Verdana" w:eastAsia="Verdana" w:hAnsi="Verdana" w:cs="Verdana"/>
        </w:rPr>
      </w:pPr>
      <w:r w:rsidRPr="00DB5FFF">
        <w:rPr>
          <w:rFonts w:ascii="Verdana" w:eastAsia="Verdana" w:hAnsi="Verdana" w:cs="Verdana"/>
        </w:rPr>
        <w:t xml:space="preserve">21 Great </w:t>
      </w:r>
      <w:proofErr w:type="spellStart"/>
      <w:r w:rsidRPr="00DB5FFF">
        <w:rPr>
          <w:rFonts w:ascii="Verdana" w:eastAsia="Verdana" w:hAnsi="Verdana" w:cs="Verdana"/>
        </w:rPr>
        <w:t>Great</w:t>
      </w:r>
      <w:proofErr w:type="spellEnd"/>
      <w:r w:rsidRPr="00DB5FFF">
        <w:rPr>
          <w:rFonts w:ascii="Verdana" w:eastAsia="Verdana" w:hAnsi="Verdana" w:cs="Verdana"/>
        </w:rPr>
        <w:t xml:space="preserve"> Grandchildren</w:t>
      </w:r>
      <w:r w:rsidR="00DB5FFF" w:rsidRPr="00DB5FFF">
        <w:rPr>
          <w:rFonts w:ascii="Verdana" w:eastAsia="Verdana" w:hAnsi="Verdana" w:cs="Verdana"/>
        </w:rPr>
        <w:t xml:space="preserve"> </w:t>
      </w:r>
    </w:p>
    <w:p w14:paraId="724D5CEF" w14:textId="220AC7D1" w:rsidR="00E001A7" w:rsidRPr="00DB5FFF" w:rsidRDefault="00E001A7">
      <w:pPr>
        <w:spacing w:line="360" w:lineRule="auto"/>
        <w:jc w:val="both"/>
        <w:rPr>
          <w:rFonts w:ascii="Verdana" w:eastAsia="Verdana" w:hAnsi="Verdana" w:cs="Verdana"/>
        </w:rPr>
      </w:pPr>
      <w:r w:rsidRPr="00DB5FFF">
        <w:rPr>
          <w:rFonts w:ascii="Verdana" w:eastAsia="Verdana" w:hAnsi="Verdana" w:cs="Verdana"/>
        </w:rPr>
        <w:t xml:space="preserve">5 Great </w:t>
      </w:r>
      <w:proofErr w:type="spellStart"/>
      <w:r w:rsidRPr="00DB5FFF">
        <w:rPr>
          <w:rFonts w:ascii="Verdana" w:eastAsia="Verdana" w:hAnsi="Verdana" w:cs="Verdana"/>
        </w:rPr>
        <w:t>Great</w:t>
      </w:r>
      <w:proofErr w:type="spellEnd"/>
      <w:r w:rsidRPr="00DB5FFF">
        <w:rPr>
          <w:rFonts w:ascii="Verdana" w:eastAsia="Verdana" w:hAnsi="Verdana" w:cs="Verdana"/>
        </w:rPr>
        <w:t xml:space="preserve"> </w:t>
      </w:r>
      <w:proofErr w:type="spellStart"/>
      <w:r w:rsidRPr="00DB5FFF">
        <w:rPr>
          <w:rFonts w:ascii="Verdana" w:eastAsia="Verdana" w:hAnsi="Verdana" w:cs="Verdana"/>
        </w:rPr>
        <w:t>Great</w:t>
      </w:r>
      <w:proofErr w:type="spellEnd"/>
      <w:r w:rsidRPr="00DB5FFF">
        <w:rPr>
          <w:rFonts w:ascii="Verdana" w:eastAsia="Verdana" w:hAnsi="Verdana" w:cs="Verdana"/>
        </w:rPr>
        <w:t xml:space="preserve"> Grandchildren</w:t>
      </w:r>
    </w:p>
    <w:p w14:paraId="0000000B" w14:textId="6981F89E" w:rsidR="004D36D0" w:rsidRPr="00DB5FFF" w:rsidRDefault="00DB5FFF">
      <w:pPr>
        <w:spacing w:line="360" w:lineRule="auto"/>
        <w:jc w:val="both"/>
        <w:rPr>
          <w:rFonts w:ascii="Verdana" w:eastAsia="Verdana" w:hAnsi="Verdana" w:cs="Verdana"/>
        </w:rPr>
      </w:pPr>
      <w:r w:rsidRPr="00DB5FFF">
        <w:rPr>
          <w:rFonts w:ascii="Verdana" w:eastAsia="Verdana" w:hAnsi="Verdana" w:cs="Verdana"/>
        </w:rPr>
        <w:t xml:space="preserve">Brother – </w:t>
      </w:r>
      <w:r w:rsidR="00E001A7" w:rsidRPr="00DB5FFF">
        <w:rPr>
          <w:rFonts w:ascii="Verdana" w:eastAsia="Verdana" w:hAnsi="Verdana" w:cs="Verdana"/>
        </w:rPr>
        <w:t>James Roy (Donna) Jones</w:t>
      </w:r>
      <w:r w:rsidRPr="00DB5FFF">
        <w:rPr>
          <w:rFonts w:ascii="Verdana" w:eastAsia="Verdana" w:hAnsi="Verdana" w:cs="Verdana"/>
        </w:rPr>
        <w:t xml:space="preserve"> </w:t>
      </w:r>
    </w:p>
    <w:p w14:paraId="0000000C" w14:textId="17E4C86C" w:rsidR="004D36D0" w:rsidRPr="00DB5FFF" w:rsidRDefault="00E001A7">
      <w:pPr>
        <w:spacing w:line="360" w:lineRule="auto"/>
        <w:jc w:val="both"/>
        <w:rPr>
          <w:rFonts w:ascii="Verdana" w:eastAsia="Verdana" w:hAnsi="Verdana" w:cs="Verdana"/>
        </w:rPr>
      </w:pPr>
      <w:r w:rsidRPr="00DB5FFF">
        <w:rPr>
          <w:rFonts w:ascii="Verdana" w:eastAsia="Verdana" w:hAnsi="Verdana" w:cs="Verdana"/>
        </w:rPr>
        <w:t>Several nieces and nephews</w:t>
      </w:r>
    </w:p>
    <w:p w14:paraId="0000000E" w14:textId="7D5B3A4A" w:rsidR="004D36D0" w:rsidRPr="00DB5FFF" w:rsidRDefault="00DB5FFF">
      <w:pPr>
        <w:spacing w:line="360" w:lineRule="auto"/>
        <w:jc w:val="both"/>
        <w:rPr>
          <w:rFonts w:ascii="Verdana" w:eastAsia="Verdana" w:hAnsi="Verdana" w:cs="Verdana"/>
        </w:rPr>
      </w:pPr>
      <w:r w:rsidRPr="00DB5FFF">
        <w:rPr>
          <w:rFonts w:ascii="Verdana" w:eastAsia="Verdana" w:hAnsi="Verdana" w:cs="Verdana"/>
        </w:rPr>
        <w:t xml:space="preserve">Funeral services will be conducted at 1:00 p.m., </w:t>
      </w:r>
      <w:r w:rsidR="00E001A7" w:rsidRPr="00DB5FFF">
        <w:rPr>
          <w:rFonts w:ascii="Verdana" w:eastAsia="Verdana" w:hAnsi="Verdana" w:cs="Verdana"/>
        </w:rPr>
        <w:t>Wednesd</w:t>
      </w:r>
      <w:r w:rsidRPr="00DB5FFF">
        <w:rPr>
          <w:rFonts w:ascii="Verdana" w:eastAsia="Verdana" w:hAnsi="Verdana" w:cs="Verdana"/>
        </w:rPr>
        <w:t xml:space="preserve">ay </w:t>
      </w:r>
      <w:r w:rsidR="00E001A7" w:rsidRPr="00DB5FFF">
        <w:rPr>
          <w:rFonts w:ascii="Verdana" w:eastAsia="Verdana" w:hAnsi="Verdana" w:cs="Verdana"/>
        </w:rPr>
        <w:t>June 4</w:t>
      </w:r>
      <w:r w:rsidRPr="00DB5FFF">
        <w:rPr>
          <w:rFonts w:ascii="Verdana" w:eastAsia="Verdana" w:hAnsi="Verdana" w:cs="Verdana"/>
        </w:rPr>
        <w:t>, 2025, at Bond Memorial Chapel with Pastor Bo Fawbush officiating and interment to follow at Woodlawn Memorial Park.  Great grandsons will serve as Pallbearers.</w:t>
      </w:r>
    </w:p>
    <w:p w14:paraId="0000000F" w14:textId="77777777" w:rsidR="004D36D0" w:rsidRPr="00DB5FFF" w:rsidRDefault="004D36D0">
      <w:pPr>
        <w:spacing w:line="360" w:lineRule="auto"/>
        <w:jc w:val="both"/>
        <w:rPr>
          <w:rFonts w:ascii="Verdana" w:eastAsia="Verdana" w:hAnsi="Verdana" w:cs="Verdana"/>
        </w:rPr>
      </w:pPr>
    </w:p>
    <w:p w14:paraId="00000010" w14:textId="3D841AA0" w:rsidR="004D36D0" w:rsidRDefault="00DB5FFF">
      <w:pPr>
        <w:keepLines/>
        <w:spacing w:line="360" w:lineRule="auto"/>
        <w:rPr>
          <w:rFonts w:ascii="Quintessential" w:eastAsia="Quintessential" w:hAnsi="Quintessential" w:cs="Quintessential"/>
          <w:i/>
          <w:sz w:val="22"/>
          <w:szCs w:val="22"/>
        </w:rPr>
      </w:pPr>
      <w:r w:rsidRPr="00DB5FFF">
        <w:rPr>
          <w:rFonts w:ascii="Verdana" w:eastAsia="Verdana" w:hAnsi="Verdana" w:cs="Verdana"/>
        </w:rPr>
        <w:t xml:space="preserve">Visitation will be Tuesday from 5:00 – 8:00 p.m. and Wednesday from 10:00 a.m. – 1:00 p.m.at </w:t>
      </w:r>
      <w:r w:rsidRPr="00DB5FFF">
        <w:rPr>
          <w:rFonts w:ascii="Verdana" w:eastAsia="Verdana" w:hAnsi="Verdana" w:cs="Verdana"/>
          <w:b/>
        </w:rPr>
        <w:t xml:space="preserve">Bond Memorial Chapel, 1098 Weston Drive, Mt. Juliet, TN.     (615) 773-2663, </w:t>
      </w:r>
      <w:r>
        <w:rPr>
          <w:rFonts w:ascii="Verdana" w:eastAsia="Verdana" w:hAnsi="Verdana" w:cs="Verdana"/>
          <w:b/>
          <w:sz w:val="22"/>
          <w:szCs w:val="22"/>
        </w:rPr>
        <w:t>www.bondmemorial.com</w:t>
      </w:r>
    </w:p>
    <w:p w14:paraId="00000011" w14:textId="77777777" w:rsidR="004D36D0" w:rsidRDefault="004D36D0">
      <w:pPr>
        <w:keepLines/>
        <w:spacing w:line="360" w:lineRule="auto"/>
        <w:rPr>
          <w:rFonts w:ascii="Quintessential" w:eastAsia="Quintessential" w:hAnsi="Quintessential" w:cs="Quintessential"/>
          <w:i/>
          <w:sz w:val="22"/>
          <w:szCs w:val="22"/>
        </w:rPr>
      </w:pPr>
    </w:p>
    <w:sectPr w:rsidR="004D36D0">
      <w:pgSz w:w="12240" w:h="15840"/>
      <w:pgMar w:top="360" w:right="576" w:bottom="432" w:left="576" w:header="360" w:footer="43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D714C939-B546-410F-B9EB-F1D75E152CE6}"/>
    <w:embedItalic r:id="rId2" w:fontKey="{24480785-F03F-4982-A2C7-4CC3B7A3B907}"/>
  </w:font>
  <w:font w:name="Quintessential">
    <w:charset w:val="00"/>
    <w:family w:val="auto"/>
    <w:pitch w:val="default"/>
    <w:embedRegular r:id="rId3" w:fontKey="{DE477C4D-3985-420F-A23F-748754747C96}"/>
    <w:embedItalic r:id="rId4" w:fontKey="{AA324C54-2C6E-4018-867D-79859787560D}"/>
  </w:font>
  <w:font w:name="Verdana">
    <w:panose1 w:val="020B0604030504040204"/>
    <w:charset w:val="00"/>
    <w:family w:val="swiss"/>
    <w:pitch w:val="variable"/>
    <w:sig w:usb0="A00006FF" w:usb1="4000205B" w:usb2="00000010" w:usb3="00000000" w:csb0="0000019F" w:csb1="00000000"/>
    <w:embedRegular r:id="rId5" w:fontKey="{70234AD6-7C56-472C-9731-FC6EDFF9F473}"/>
    <w:embedBold r:id="rId6" w:fontKey="{3225FB29-A598-449D-BD0A-F967A8A5F95B}"/>
  </w:font>
  <w:font w:name="Calibri">
    <w:panose1 w:val="020F0502020204030204"/>
    <w:charset w:val="00"/>
    <w:family w:val="swiss"/>
    <w:pitch w:val="variable"/>
    <w:sig w:usb0="E4002EFF" w:usb1="C000247B" w:usb2="00000009" w:usb3="00000000" w:csb0="000001FF" w:csb1="00000000"/>
    <w:embedRegular r:id="rId7" w:fontKey="{D66639DD-1031-4BCE-ACC9-18EC7C2C20BF}"/>
  </w:font>
  <w:font w:name="Cambria">
    <w:panose1 w:val="02040503050406030204"/>
    <w:charset w:val="00"/>
    <w:family w:val="roman"/>
    <w:pitch w:val="variable"/>
    <w:sig w:usb0="E00006FF" w:usb1="420024FF" w:usb2="02000000" w:usb3="00000000" w:csb0="0000019F" w:csb1="00000000"/>
    <w:embedRegular r:id="rId8" w:fontKey="{40DF10D4-D243-4A74-BCDA-3C9EEEF0947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evenAndOddHeaders/>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36D0"/>
    <w:rsid w:val="00221BB8"/>
    <w:rsid w:val="004D36D0"/>
    <w:rsid w:val="005F62E9"/>
    <w:rsid w:val="0061456E"/>
    <w:rsid w:val="009255F4"/>
    <w:rsid w:val="00DB5FFF"/>
    <w:rsid w:val="00E001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7E12CE"/>
  <w15:docId w15:val="{84FCFAC1-7C98-4B8D-B405-3AE4DA566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4IGpf2HRiLodhbt//CzvtP4QFQ==">CgMxLjAyCGguZ2pkZ3hzOAByITFoWkRBX0t1MFdxWFVwcDNyVzNJYTlfYTQ0UEM2VXhtMA==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232</Words>
  <Characters>1325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Tracey Bond</cp:lastModifiedBy>
  <cp:revision>2</cp:revision>
  <cp:lastPrinted>2025-06-02T18:26:00Z</cp:lastPrinted>
  <dcterms:created xsi:type="dcterms:W3CDTF">2025-06-02T20:09:00Z</dcterms:created>
  <dcterms:modified xsi:type="dcterms:W3CDTF">2025-06-02T20:09:00Z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0x010100940E07D81A78C34781569D17EC952C1E</vt:lpwstr>
  </property>
</Properties>
</file>